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300" w:rsidRPr="004B00E1" w:rsidRDefault="00B35300" w:rsidP="00B35300">
      <w:pPr>
        <w:pStyle w:val="Titolo1"/>
        <w:spacing w:line="240" w:lineRule="auto"/>
        <w:rPr>
          <w:rFonts w:ascii="Arial" w:hAnsi="Arial" w:cs="Arial"/>
          <w:b/>
          <w:color w:val="auto"/>
        </w:rPr>
      </w:pPr>
      <w:bookmarkStart w:id="0" w:name="_Toc20823693"/>
      <w:bookmarkStart w:id="1" w:name="_GoBack"/>
      <w:bookmarkEnd w:id="1"/>
      <w:r w:rsidRPr="004B00E1">
        <w:rPr>
          <w:rFonts w:ascii="Arial" w:hAnsi="Arial" w:cs="Arial"/>
          <w:b/>
          <w:color w:val="auto"/>
        </w:rPr>
        <w:t>RIASSUNTO</w:t>
      </w:r>
      <w:bookmarkEnd w:id="0"/>
    </w:p>
    <w:p w:rsidR="00B35300" w:rsidRPr="004B00E1" w:rsidRDefault="00B35300" w:rsidP="00B35300">
      <w:pPr>
        <w:spacing w:before="240" w:line="240" w:lineRule="auto"/>
        <w:jc w:val="both"/>
        <w:rPr>
          <w:rFonts w:ascii="Arial" w:hAnsi="Arial" w:cs="Arial"/>
          <w:sz w:val="24"/>
          <w:szCs w:val="24"/>
        </w:rPr>
      </w:pPr>
      <w:r w:rsidRPr="004B00E1">
        <w:rPr>
          <w:rFonts w:ascii="Arial" w:hAnsi="Arial" w:cs="Arial"/>
          <w:b/>
          <w:sz w:val="24"/>
          <w:szCs w:val="24"/>
        </w:rPr>
        <w:t>Introduzione:</w:t>
      </w:r>
      <w:r w:rsidRPr="004B00E1">
        <w:rPr>
          <w:rFonts w:ascii="Arial" w:hAnsi="Arial" w:cs="Arial"/>
          <w:sz w:val="24"/>
          <w:szCs w:val="24"/>
        </w:rPr>
        <w:t xml:space="preserve"> Le </w:t>
      </w:r>
      <w:r>
        <w:rPr>
          <w:rFonts w:ascii="Arial" w:hAnsi="Arial" w:cs="Arial"/>
          <w:sz w:val="24"/>
          <w:szCs w:val="24"/>
        </w:rPr>
        <w:t>Attività Assistite con gli Animali (</w:t>
      </w:r>
      <w:r w:rsidRPr="004B00E1">
        <w:rPr>
          <w:rFonts w:ascii="Arial" w:hAnsi="Arial" w:cs="Arial"/>
          <w:sz w:val="24"/>
          <w:szCs w:val="24"/>
        </w:rPr>
        <w:t>AAA</w:t>
      </w:r>
      <w:r>
        <w:rPr>
          <w:rFonts w:ascii="Arial" w:hAnsi="Arial" w:cs="Arial"/>
          <w:sz w:val="24"/>
          <w:szCs w:val="24"/>
        </w:rPr>
        <w:t>)</w:t>
      </w:r>
      <w:r w:rsidRPr="004B00E1">
        <w:rPr>
          <w:rFonts w:ascii="Arial" w:hAnsi="Arial" w:cs="Arial"/>
          <w:sz w:val="24"/>
          <w:szCs w:val="24"/>
        </w:rPr>
        <w:t xml:space="preserve"> nei bambini ospedalizzati promuovono il gioco, una riduzione dello stress, una stabilizzazione dei parametri vitali, una diminuzione del dolore e</w:t>
      </w:r>
      <w:r>
        <w:rPr>
          <w:rFonts w:ascii="Arial" w:hAnsi="Arial" w:cs="Arial"/>
          <w:sz w:val="24"/>
          <w:szCs w:val="24"/>
        </w:rPr>
        <w:t>d</w:t>
      </w:r>
      <w:r w:rsidRPr="004B00E1">
        <w:rPr>
          <w:rFonts w:ascii="Arial" w:hAnsi="Arial" w:cs="Arial"/>
          <w:sz w:val="24"/>
          <w:szCs w:val="24"/>
        </w:rPr>
        <w:t xml:space="preserve"> un miglioramento dello stato emotivo. </w:t>
      </w:r>
      <w:r>
        <w:rPr>
          <w:rFonts w:ascii="Arial" w:hAnsi="Arial" w:cs="Arial"/>
          <w:sz w:val="24"/>
          <w:szCs w:val="24"/>
        </w:rPr>
        <w:t>Per questo motivo</w:t>
      </w:r>
      <w:r w:rsidRPr="004B00E1">
        <w:rPr>
          <w:rFonts w:ascii="Arial" w:hAnsi="Arial" w:cs="Arial"/>
          <w:sz w:val="24"/>
          <w:szCs w:val="24"/>
        </w:rPr>
        <w:t>, nel 2012, è stato avviato presso l’OIRM un progetto di AAA e dopo alcuni anni è nata la necessità di iniziare uno studio per valutarne l’efficacia.</w:t>
      </w:r>
    </w:p>
    <w:p w:rsidR="00B35300" w:rsidRPr="004B00E1" w:rsidRDefault="00B35300" w:rsidP="00B35300">
      <w:pPr>
        <w:spacing w:before="240" w:line="240" w:lineRule="auto"/>
        <w:jc w:val="both"/>
        <w:rPr>
          <w:rFonts w:ascii="Arial" w:hAnsi="Arial" w:cs="Arial"/>
          <w:sz w:val="24"/>
          <w:szCs w:val="24"/>
        </w:rPr>
      </w:pPr>
      <w:r w:rsidRPr="004B00E1">
        <w:rPr>
          <w:rFonts w:ascii="Arial" w:hAnsi="Arial" w:cs="Arial"/>
          <w:b/>
          <w:sz w:val="24"/>
          <w:szCs w:val="24"/>
        </w:rPr>
        <w:t>Materiali e metodi:</w:t>
      </w:r>
      <w:r w:rsidRPr="004B00E1">
        <w:rPr>
          <w:rFonts w:ascii="Arial" w:hAnsi="Arial" w:cs="Arial"/>
          <w:sz w:val="24"/>
          <w:szCs w:val="24"/>
        </w:rPr>
        <w:t xml:space="preserve"> Lo studio è di tipo prospettico descrittivo osservazionale. Sono stati inclusi nel campione bambini tra i 5 e i 17 anni che hanno partecipato all’AAA per almeno 10 minuti. Durante la seduta sono stati assegnati dei punteggi al comportamento dei bambini ospedalizzati in ambito relazionale, comunicativo, cognitivo, emotivo e motorio, sono state registrate le attività svolte e sono state indagate le precauzioni igienico-sanitarie</w:t>
      </w:r>
      <w:r>
        <w:rPr>
          <w:rFonts w:ascii="Arial" w:hAnsi="Arial" w:cs="Arial"/>
          <w:sz w:val="24"/>
          <w:szCs w:val="24"/>
        </w:rPr>
        <w:t xml:space="preserve"> adottate</w:t>
      </w:r>
      <w:r w:rsidRPr="004B00E1">
        <w:rPr>
          <w:rFonts w:ascii="Arial" w:hAnsi="Arial" w:cs="Arial"/>
          <w:sz w:val="24"/>
          <w:szCs w:val="24"/>
        </w:rPr>
        <w:t>.</w:t>
      </w:r>
    </w:p>
    <w:p w:rsidR="00B35300" w:rsidRPr="004B00E1" w:rsidRDefault="00B35300" w:rsidP="00B35300">
      <w:pPr>
        <w:pStyle w:val="Default"/>
        <w:spacing w:before="240"/>
        <w:jc w:val="both"/>
        <w:rPr>
          <w:rFonts w:ascii="Arial" w:hAnsi="Arial" w:cs="Arial"/>
        </w:rPr>
      </w:pPr>
      <w:r w:rsidRPr="004B00E1">
        <w:rPr>
          <w:rFonts w:ascii="Arial" w:hAnsi="Arial" w:cs="Arial"/>
          <w:b/>
        </w:rPr>
        <w:t>Risultati:</w:t>
      </w:r>
      <w:r w:rsidRPr="004B00E1">
        <w:rPr>
          <w:rFonts w:ascii="Arial" w:hAnsi="Arial" w:cs="Arial"/>
        </w:rPr>
        <w:t xml:space="preserve"> La durata della degenza e la presenza di cani a casa non hanno influito sul comportamento dei bambini ma sono state trovate differenze statisticamente significative tra il comportamento dei soggetti nei confronti dell’operatore e</w:t>
      </w:r>
      <w:r>
        <w:rPr>
          <w:rFonts w:ascii="Arial" w:hAnsi="Arial" w:cs="Arial"/>
        </w:rPr>
        <w:t xml:space="preserve">d il comportamento </w:t>
      </w:r>
      <w:r w:rsidRPr="004B00E1">
        <w:rPr>
          <w:rFonts w:ascii="Arial" w:hAnsi="Arial" w:cs="Arial"/>
        </w:rPr>
        <w:t>nei confronti del cane sia nell’ambito relazionale (</w:t>
      </w:r>
      <w:r w:rsidRPr="004B00E1">
        <w:rPr>
          <w:rFonts w:ascii="Arial" w:hAnsi="Arial" w:cs="Arial"/>
          <w:i/>
        </w:rPr>
        <w:t>p-</w:t>
      </w:r>
      <w:proofErr w:type="spellStart"/>
      <w:r w:rsidRPr="004B00E1">
        <w:rPr>
          <w:rFonts w:ascii="Arial" w:hAnsi="Arial" w:cs="Arial"/>
          <w:i/>
        </w:rPr>
        <w:t>value</w:t>
      </w:r>
      <w:proofErr w:type="spellEnd"/>
      <w:r w:rsidRPr="004B00E1">
        <w:rPr>
          <w:rFonts w:ascii="Arial" w:hAnsi="Arial" w:cs="Arial"/>
        </w:rPr>
        <w:t xml:space="preserve"> = 0</w:t>
      </w:r>
      <w:r>
        <w:rPr>
          <w:rFonts w:ascii="Arial" w:hAnsi="Arial" w:cs="Arial"/>
        </w:rPr>
        <w:t>,</w:t>
      </w:r>
      <w:r w:rsidRPr="004B00E1">
        <w:rPr>
          <w:rFonts w:ascii="Arial" w:hAnsi="Arial" w:cs="Arial"/>
        </w:rPr>
        <w:t>005183) che nell’ambito comunicativo (</w:t>
      </w:r>
      <w:r w:rsidRPr="004B00E1">
        <w:rPr>
          <w:rFonts w:ascii="Arial" w:hAnsi="Arial" w:cs="Arial"/>
          <w:i/>
        </w:rPr>
        <w:t>p-</w:t>
      </w:r>
      <w:proofErr w:type="spellStart"/>
      <w:r w:rsidRPr="004B00E1">
        <w:rPr>
          <w:rFonts w:ascii="Arial" w:hAnsi="Arial" w:cs="Arial"/>
          <w:i/>
        </w:rPr>
        <w:t>value</w:t>
      </w:r>
      <w:proofErr w:type="spellEnd"/>
      <w:r w:rsidRPr="004B00E1">
        <w:rPr>
          <w:rFonts w:ascii="Arial" w:hAnsi="Arial" w:cs="Arial"/>
        </w:rPr>
        <w:t xml:space="preserve"> = 0</w:t>
      </w:r>
      <w:r>
        <w:rPr>
          <w:rFonts w:ascii="Arial" w:hAnsi="Arial" w:cs="Arial"/>
        </w:rPr>
        <w:t>,</w:t>
      </w:r>
      <w:r w:rsidRPr="004B00E1">
        <w:rPr>
          <w:rFonts w:ascii="Arial" w:hAnsi="Arial" w:cs="Arial"/>
        </w:rPr>
        <w:t>00639). Il lavaggio delle mani è stato effettuato prima della seduta nel 2,</w:t>
      </w:r>
      <w:r>
        <w:rPr>
          <w:rFonts w:ascii="Arial" w:hAnsi="Arial" w:cs="Arial"/>
        </w:rPr>
        <w:t>3</w:t>
      </w:r>
      <w:r w:rsidRPr="004B00E1">
        <w:rPr>
          <w:rFonts w:ascii="Arial" w:hAnsi="Arial" w:cs="Arial"/>
        </w:rPr>
        <w:t>% dei casi e dopo la seduta nel 13.6% dei casi.</w:t>
      </w:r>
    </w:p>
    <w:p w:rsidR="00B35300" w:rsidRPr="004B00E1" w:rsidRDefault="00B35300" w:rsidP="00B35300">
      <w:pPr>
        <w:pStyle w:val="Default"/>
        <w:spacing w:before="240"/>
        <w:jc w:val="both"/>
        <w:rPr>
          <w:rFonts w:ascii="Arial" w:hAnsi="Arial" w:cs="Arial"/>
        </w:rPr>
      </w:pPr>
      <w:r w:rsidRPr="004B00E1">
        <w:rPr>
          <w:rFonts w:ascii="Arial" w:hAnsi="Arial" w:cs="Arial"/>
          <w:b/>
        </w:rPr>
        <w:t>Discussione:</w:t>
      </w:r>
      <w:r w:rsidRPr="004B00E1">
        <w:rPr>
          <w:rFonts w:ascii="Arial" w:hAnsi="Arial" w:cs="Arial"/>
        </w:rPr>
        <w:t xml:space="preserve"> Lo studio ha dimostrato che le AAA agiscono positivamente sul comportamento del bambino ospedalizzato apportando benefici sul suo stato emotivo e sociale rendendo la degenza più semplice da affrontare. Anche se non </w:t>
      </w:r>
      <w:r>
        <w:rPr>
          <w:rFonts w:ascii="Arial" w:hAnsi="Arial" w:cs="Arial"/>
        </w:rPr>
        <w:t xml:space="preserve">si sono verificate </w:t>
      </w:r>
      <w:r w:rsidRPr="004B00E1">
        <w:rPr>
          <w:rFonts w:ascii="Arial" w:hAnsi="Arial" w:cs="Arial"/>
        </w:rPr>
        <w:t xml:space="preserve">infezioni correlate a queste attività, le precauzioni igienico-sanitarie vanno </w:t>
      </w:r>
      <w:r>
        <w:rPr>
          <w:rFonts w:ascii="Arial" w:hAnsi="Arial" w:cs="Arial"/>
        </w:rPr>
        <w:t>incrementate</w:t>
      </w:r>
      <w:r w:rsidRPr="004B00E1">
        <w:rPr>
          <w:rFonts w:ascii="Arial" w:hAnsi="Arial" w:cs="Arial"/>
        </w:rPr>
        <w:t>.</w:t>
      </w:r>
    </w:p>
    <w:p w:rsidR="00B35300" w:rsidRPr="004B00E1" w:rsidRDefault="00B35300" w:rsidP="00B35300">
      <w:pPr>
        <w:spacing w:line="240" w:lineRule="auto"/>
        <w:jc w:val="both"/>
        <w:rPr>
          <w:rFonts w:ascii="Arial" w:hAnsi="Arial" w:cs="Arial"/>
          <w:sz w:val="24"/>
          <w:szCs w:val="24"/>
        </w:rPr>
      </w:pPr>
    </w:p>
    <w:p w:rsidR="00B35300" w:rsidRPr="004B00E1" w:rsidRDefault="00B35300" w:rsidP="00B35300">
      <w:pPr>
        <w:spacing w:line="240" w:lineRule="auto"/>
        <w:jc w:val="both"/>
        <w:rPr>
          <w:rFonts w:ascii="Arial" w:hAnsi="Arial" w:cs="Arial"/>
          <w:sz w:val="24"/>
          <w:szCs w:val="24"/>
        </w:rPr>
      </w:pPr>
      <w:r w:rsidRPr="004B00E1">
        <w:rPr>
          <w:rFonts w:ascii="Arial" w:hAnsi="Arial" w:cs="Arial"/>
          <w:b/>
          <w:sz w:val="24"/>
          <w:szCs w:val="24"/>
        </w:rPr>
        <w:t>Parole chiave:</w:t>
      </w:r>
      <w:r w:rsidRPr="004B00E1">
        <w:rPr>
          <w:rFonts w:ascii="Arial" w:hAnsi="Arial" w:cs="Arial"/>
          <w:sz w:val="24"/>
          <w:szCs w:val="24"/>
        </w:rPr>
        <w:t xml:space="preserve"> </w:t>
      </w:r>
      <w:r w:rsidRPr="002340E2">
        <w:rPr>
          <w:rFonts w:ascii="Arial" w:hAnsi="Arial" w:cs="Arial"/>
          <w:i/>
          <w:sz w:val="24"/>
          <w:szCs w:val="24"/>
        </w:rPr>
        <w:t>Attività Assistit</w:t>
      </w:r>
      <w:r>
        <w:rPr>
          <w:rFonts w:ascii="Arial" w:hAnsi="Arial" w:cs="Arial"/>
          <w:i/>
          <w:sz w:val="24"/>
          <w:szCs w:val="24"/>
        </w:rPr>
        <w:t>a</w:t>
      </w:r>
      <w:r w:rsidRPr="002340E2">
        <w:rPr>
          <w:rFonts w:ascii="Arial" w:hAnsi="Arial" w:cs="Arial"/>
          <w:i/>
          <w:sz w:val="24"/>
          <w:szCs w:val="24"/>
        </w:rPr>
        <w:t xml:space="preserve"> con gli Animali, comportamento, relazione, infezioni, lavaggio delle mani, prevenzione.</w:t>
      </w:r>
    </w:p>
    <w:p w:rsidR="00B35300" w:rsidRPr="0093403B" w:rsidRDefault="00B35300" w:rsidP="00B35300">
      <w:pPr>
        <w:spacing w:line="240" w:lineRule="auto"/>
        <w:rPr>
          <w:rFonts w:ascii="Arial" w:hAnsi="Arial" w:cs="Arial"/>
          <w:sz w:val="24"/>
          <w:szCs w:val="24"/>
        </w:rPr>
      </w:pPr>
    </w:p>
    <w:p w:rsidR="00B35300" w:rsidRDefault="00B35300" w:rsidP="00B35300">
      <w:pPr>
        <w:pStyle w:val="Titolo1"/>
        <w:spacing w:line="240" w:lineRule="auto"/>
        <w:rPr>
          <w:rFonts w:ascii="Arial" w:hAnsi="Arial" w:cs="Arial"/>
          <w:b/>
          <w:color w:val="auto"/>
        </w:rPr>
      </w:pPr>
    </w:p>
    <w:p w:rsidR="00B35300" w:rsidRDefault="00B35300" w:rsidP="00B35300">
      <w:pPr>
        <w:pStyle w:val="Titolo1"/>
        <w:spacing w:line="240" w:lineRule="auto"/>
        <w:rPr>
          <w:rFonts w:ascii="Arial" w:hAnsi="Arial" w:cs="Arial"/>
          <w:b/>
          <w:color w:val="auto"/>
        </w:rPr>
      </w:pPr>
    </w:p>
    <w:p w:rsidR="00B35300" w:rsidRDefault="00B35300" w:rsidP="00B35300">
      <w:pPr>
        <w:pStyle w:val="Titolo1"/>
        <w:spacing w:line="240" w:lineRule="auto"/>
        <w:rPr>
          <w:rFonts w:ascii="Arial" w:hAnsi="Arial" w:cs="Arial"/>
          <w:b/>
          <w:color w:val="auto"/>
        </w:rPr>
      </w:pPr>
    </w:p>
    <w:p w:rsidR="00B35300" w:rsidRDefault="00B35300" w:rsidP="00B35300">
      <w:pPr>
        <w:spacing w:line="240" w:lineRule="auto"/>
      </w:pPr>
    </w:p>
    <w:p w:rsidR="00B35300" w:rsidRDefault="00B35300" w:rsidP="00B35300">
      <w:pPr>
        <w:spacing w:line="240" w:lineRule="auto"/>
      </w:pPr>
    </w:p>
    <w:p w:rsidR="00B35300" w:rsidRDefault="00B35300" w:rsidP="00B35300">
      <w:pPr>
        <w:spacing w:line="240" w:lineRule="auto"/>
      </w:pPr>
    </w:p>
    <w:p w:rsidR="00B35300" w:rsidRPr="0093403B" w:rsidRDefault="00B35300" w:rsidP="00B35300">
      <w:pPr>
        <w:spacing w:line="240" w:lineRule="auto"/>
      </w:pPr>
    </w:p>
    <w:p w:rsidR="00B35300" w:rsidRDefault="00B35300" w:rsidP="00B35300">
      <w:pPr>
        <w:pStyle w:val="Titolo1"/>
        <w:spacing w:line="240" w:lineRule="auto"/>
        <w:rPr>
          <w:rFonts w:ascii="Arial" w:hAnsi="Arial" w:cs="Arial"/>
          <w:b/>
          <w:color w:val="auto"/>
          <w:lang w:val="en-US"/>
        </w:rPr>
      </w:pPr>
      <w:bookmarkStart w:id="2" w:name="_Toc20823694"/>
    </w:p>
    <w:p w:rsidR="00B35300" w:rsidRPr="00D85A16" w:rsidRDefault="00B35300" w:rsidP="00B35300">
      <w:pPr>
        <w:pStyle w:val="Titolo1"/>
        <w:spacing w:line="240" w:lineRule="auto"/>
        <w:rPr>
          <w:rFonts w:ascii="Arial" w:hAnsi="Arial" w:cs="Arial"/>
          <w:b/>
          <w:color w:val="auto"/>
          <w:lang w:val="en-US"/>
        </w:rPr>
      </w:pPr>
      <w:r w:rsidRPr="00D85A16">
        <w:rPr>
          <w:rFonts w:ascii="Arial" w:hAnsi="Arial" w:cs="Arial"/>
          <w:b/>
          <w:color w:val="auto"/>
          <w:lang w:val="en-US"/>
        </w:rPr>
        <w:t>ABSTRACT</w:t>
      </w:r>
      <w:bookmarkEnd w:id="2"/>
    </w:p>
    <w:p w:rsidR="00B35300" w:rsidRDefault="00B35300" w:rsidP="00B35300">
      <w:pPr>
        <w:spacing w:line="240" w:lineRule="auto"/>
        <w:jc w:val="both"/>
        <w:rPr>
          <w:rFonts w:ascii="Arial" w:hAnsi="Arial" w:cs="Arial"/>
          <w:b/>
          <w:sz w:val="24"/>
          <w:szCs w:val="24"/>
          <w:lang w:val="en-US"/>
        </w:rPr>
      </w:pPr>
    </w:p>
    <w:p w:rsidR="00B35300" w:rsidRDefault="00B35300" w:rsidP="00B35300">
      <w:pPr>
        <w:spacing w:line="240" w:lineRule="auto"/>
        <w:jc w:val="both"/>
        <w:rPr>
          <w:rFonts w:ascii="Arial" w:hAnsi="Arial" w:cs="Arial"/>
          <w:sz w:val="24"/>
          <w:szCs w:val="24"/>
          <w:lang w:val="en-US"/>
        </w:rPr>
      </w:pPr>
      <w:r w:rsidRPr="005866DD">
        <w:rPr>
          <w:rFonts w:ascii="Arial" w:hAnsi="Arial" w:cs="Arial"/>
          <w:b/>
          <w:sz w:val="24"/>
          <w:szCs w:val="24"/>
          <w:lang w:val="en-US"/>
        </w:rPr>
        <w:t>Introduction:</w:t>
      </w:r>
      <w:r w:rsidRPr="005866DD">
        <w:rPr>
          <w:rFonts w:ascii="Arial" w:hAnsi="Arial" w:cs="Arial"/>
          <w:sz w:val="24"/>
          <w:szCs w:val="24"/>
          <w:lang w:val="en-US"/>
        </w:rPr>
        <w:t xml:space="preserve"> </w:t>
      </w:r>
      <w:r>
        <w:rPr>
          <w:rFonts w:ascii="Arial" w:hAnsi="Arial" w:cs="Arial"/>
          <w:sz w:val="24"/>
          <w:szCs w:val="24"/>
          <w:lang w:val="en-US"/>
        </w:rPr>
        <w:t>Animal-assisted activities (AAA)</w:t>
      </w:r>
      <w:r w:rsidRPr="005866DD">
        <w:rPr>
          <w:rFonts w:ascii="Arial" w:hAnsi="Arial" w:cs="Arial"/>
          <w:sz w:val="24"/>
          <w:szCs w:val="24"/>
          <w:lang w:val="en-US"/>
        </w:rPr>
        <w:t xml:space="preserve"> in hospitalized children promote play, a reduction </w:t>
      </w:r>
      <w:r>
        <w:rPr>
          <w:rFonts w:ascii="Arial" w:hAnsi="Arial" w:cs="Arial"/>
          <w:sz w:val="24"/>
          <w:szCs w:val="24"/>
          <w:lang w:val="en-US"/>
        </w:rPr>
        <w:t>of</w:t>
      </w:r>
      <w:r w:rsidRPr="005866DD">
        <w:rPr>
          <w:rFonts w:ascii="Arial" w:hAnsi="Arial" w:cs="Arial"/>
          <w:sz w:val="24"/>
          <w:szCs w:val="24"/>
          <w:lang w:val="en-US"/>
        </w:rPr>
        <w:t xml:space="preserve"> stress, a stabilization of vital signs, a decrease </w:t>
      </w:r>
      <w:r>
        <w:rPr>
          <w:rFonts w:ascii="Arial" w:hAnsi="Arial" w:cs="Arial"/>
          <w:sz w:val="24"/>
          <w:szCs w:val="24"/>
          <w:lang w:val="en-US"/>
        </w:rPr>
        <w:t>of</w:t>
      </w:r>
      <w:r w:rsidRPr="005866DD">
        <w:rPr>
          <w:rFonts w:ascii="Arial" w:hAnsi="Arial" w:cs="Arial"/>
          <w:sz w:val="24"/>
          <w:szCs w:val="24"/>
          <w:lang w:val="en-US"/>
        </w:rPr>
        <w:t xml:space="preserve"> pain and an improvement in emotional state. For th</w:t>
      </w:r>
      <w:r>
        <w:rPr>
          <w:rFonts w:ascii="Arial" w:hAnsi="Arial" w:cs="Arial"/>
          <w:sz w:val="24"/>
          <w:szCs w:val="24"/>
          <w:lang w:val="en-US"/>
        </w:rPr>
        <w:t>ese</w:t>
      </w:r>
      <w:r w:rsidRPr="005866DD">
        <w:rPr>
          <w:rFonts w:ascii="Arial" w:hAnsi="Arial" w:cs="Arial"/>
          <w:sz w:val="24"/>
          <w:szCs w:val="24"/>
          <w:lang w:val="en-US"/>
        </w:rPr>
        <w:t xml:space="preserve"> reason</w:t>
      </w:r>
      <w:r>
        <w:rPr>
          <w:rFonts w:ascii="Arial" w:hAnsi="Arial" w:cs="Arial"/>
          <w:sz w:val="24"/>
          <w:szCs w:val="24"/>
          <w:lang w:val="en-US"/>
        </w:rPr>
        <w:t>s</w:t>
      </w:r>
      <w:r w:rsidRPr="005866DD">
        <w:rPr>
          <w:rFonts w:ascii="Arial" w:hAnsi="Arial" w:cs="Arial"/>
          <w:sz w:val="24"/>
          <w:szCs w:val="24"/>
          <w:lang w:val="en-US"/>
        </w:rPr>
        <w:t xml:space="preserve">, in 2012, an AAA project was launched at the OIRM and after a few </w:t>
      </w:r>
      <w:proofErr w:type="gramStart"/>
      <w:r w:rsidRPr="005866DD">
        <w:rPr>
          <w:rFonts w:ascii="Arial" w:hAnsi="Arial" w:cs="Arial"/>
          <w:sz w:val="24"/>
          <w:szCs w:val="24"/>
          <w:lang w:val="en-US"/>
        </w:rPr>
        <w:t>years</w:t>
      </w:r>
      <w:proofErr w:type="gramEnd"/>
      <w:r w:rsidRPr="005866DD">
        <w:rPr>
          <w:rFonts w:ascii="Arial" w:hAnsi="Arial" w:cs="Arial"/>
          <w:sz w:val="24"/>
          <w:szCs w:val="24"/>
          <w:lang w:val="en-US"/>
        </w:rPr>
        <w:t xml:space="preserve"> the need arose to </w:t>
      </w:r>
      <w:r>
        <w:rPr>
          <w:rFonts w:ascii="Arial" w:hAnsi="Arial" w:cs="Arial"/>
          <w:sz w:val="24"/>
          <w:szCs w:val="24"/>
          <w:lang w:val="en-US"/>
        </w:rPr>
        <w:t>start</w:t>
      </w:r>
      <w:r w:rsidRPr="005866DD">
        <w:rPr>
          <w:rFonts w:ascii="Arial" w:hAnsi="Arial" w:cs="Arial"/>
          <w:sz w:val="24"/>
          <w:szCs w:val="24"/>
          <w:lang w:val="en-US"/>
        </w:rPr>
        <w:t xml:space="preserve"> a study to </w:t>
      </w:r>
      <w:r>
        <w:rPr>
          <w:rFonts w:ascii="Arial" w:hAnsi="Arial" w:cs="Arial"/>
          <w:sz w:val="24"/>
          <w:szCs w:val="24"/>
          <w:lang w:val="en-US"/>
        </w:rPr>
        <w:t>evaluate</w:t>
      </w:r>
      <w:r w:rsidRPr="005866DD">
        <w:rPr>
          <w:rFonts w:ascii="Arial" w:hAnsi="Arial" w:cs="Arial"/>
          <w:sz w:val="24"/>
          <w:szCs w:val="24"/>
          <w:lang w:val="en-US"/>
        </w:rPr>
        <w:t xml:space="preserve"> its effectiveness.</w:t>
      </w:r>
    </w:p>
    <w:p w:rsidR="00B35300" w:rsidRPr="00E614F3" w:rsidRDefault="00B35300" w:rsidP="00B35300">
      <w:pPr>
        <w:spacing w:line="240" w:lineRule="auto"/>
        <w:jc w:val="both"/>
        <w:rPr>
          <w:rFonts w:ascii="Arial" w:hAnsi="Arial" w:cs="Arial"/>
          <w:sz w:val="24"/>
          <w:szCs w:val="24"/>
          <w:lang w:val="en-US"/>
        </w:rPr>
      </w:pPr>
      <w:r w:rsidRPr="00E845A5">
        <w:rPr>
          <w:rFonts w:ascii="Arial" w:hAnsi="Arial" w:cs="Arial"/>
          <w:b/>
          <w:sz w:val="24"/>
          <w:szCs w:val="24"/>
          <w:lang w:val="en-US"/>
        </w:rPr>
        <w:t xml:space="preserve">Methods: </w:t>
      </w:r>
      <w:r w:rsidRPr="00E845A5">
        <w:rPr>
          <w:rFonts w:ascii="Arial" w:hAnsi="Arial" w:cs="Arial"/>
          <w:sz w:val="24"/>
          <w:szCs w:val="24"/>
          <w:lang w:val="en-US"/>
        </w:rPr>
        <w:t xml:space="preserve">The study is of a prospective observational descriptive type. Children between 5 and 17 years of age who participated in the AAA for at least 10 minutes were included in the sample. During the session, </w:t>
      </w:r>
      <w:r>
        <w:rPr>
          <w:rFonts w:ascii="Arial" w:hAnsi="Arial" w:cs="Arial"/>
          <w:sz w:val="24"/>
          <w:szCs w:val="24"/>
          <w:lang w:val="en-US"/>
        </w:rPr>
        <w:t>scores</w:t>
      </w:r>
      <w:r w:rsidRPr="00E845A5">
        <w:rPr>
          <w:rFonts w:ascii="Arial" w:hAnsi="Arial" w:cs="Arial"/>
          <w:sz w:val="24"/>
          <w:szCs w:val="24"/>
          <w:lang w:val="en-US"/>
        </w:rPr>
        <w:t xml:space="preserve"> were assigned to the </w:t>
      </w:r>
      <w:proofErr w:type="spellStart"/>
      <w:r w:rsidRPr="00E614F3">
        <w:rPr>
          <w:rFonts w:ascii="Arial" w:hAnsi="Arial" w:cs="Arial"/>
          <w:sz w:val="24"/>
          <w:szCs w:val="24"/>
          <w:lang w:val="en-US"/>
        </w:rPr>
        <w:t>behaviour</w:t>
      </w:r>
      <w:proofErr w:type="spellEnd"/>
      <w:r w:rsidRPr="00E614F3">
        <w:rPr>
          <w:rFonts w:ascii="Arial" w:hAnsi="Arial" w:cs="Arial"/>
          <w:sz w:val="24"/>
          <w:szCs w:val="24"/>
          <w:lang w:val="en-US"/>
        </w:rPr>
        <w:t xml:space="preserve"> of hospitalized children in the relational, communicative, cognitive, emotional and motor environments, the activities carried out were recorded and the sanitary precautions adopted were investigated.</w:t>
      </w:r>
    </w:p>
    <w:p w:rsidR="00B35300" w:rsidRPr="00E614F3" w:rsidRDefault="00B35300" w:rsidP="00B35300">
      <w:pPr>
        <w:spacing w:line="240" w:lineRule="auto"/>
        <w:jc w:val="both"/>
        <w:rPr>
          <w:rFonts w:ascii="Arial" w:hAnsi="Arial" w:cs="Arial"/>
          <w:sz w:val="24"/>
          <w:szCs w:val="24"/>
          <w:lang w:val="en-US"/>
        </w:rPr>
      </w:pPr>
      <w:r w:rsidRPr="00E614F3">
        <w:rPr>
          <w:rFonts w:ascii="Arial" w:hAnsi="Arial" w:cs="Arial"/>
          <w:b/>
          <w:sz w:val="24"/>
          <w:szCs w:val="24"/>
          <w:lang w:val="en-US"/>
        </w:rPr>
        <w:t xml:space="preserve">Results: </w:t>
      </w:r>
      <w:r w:rsidRPr="00E614F3">
        <w:rPr>
          <w:rFonts w:ascii="Arial" w:hAnsi="Arial" w:cs="Arial"/>
          <w:sz w:val="24"/>
          <w:szCs w:val="24"/>
          <w:lang w:val="en-US"/>
        </w:rPr>
        <w:t xml:space="preserve">The length of stay and the presence of dogs at home did not affect the </w:t>
      </w:r>
      <w:proofErr w:type="spellStart"/>
      <w:r w:rsidRPr="00E614F3">
        <w:rPr>
          <w:rFonts w:ascii="Arial" w:hAnsi="Arial" w:cs="Arial"/>
          <w:sz w:val="24"/>
          <w:szCs w:val="24"/>
          <w:lang w:val="en-US"/>
        </w:rPr>
        <w:t>behaviour</w:t>
      </w:r>
      <w:proofErr w:type="spellEnd"/>
      <w:r w:rsidRPr="00E614F3">
        <w:rPr>
          <w:rFonts w:ascii="Arial" w:hAnsi="Arial" w:cs="Arial"/>
          <w:sz w:val="24"/>
          <w:szCs w:val="24"/>
          <w:lang w:val="en-US"/>
        </w:rPr>
        <w:t xml:space="preserve"> of the children but statistically significant differences were found between the </w:t>
      </w:r>
      <w:proofErr w:type="spellStart"/>
      <w:r w:rsidRPr="00E614F3">
        <w:rPr>
          <w:rFonts w:ascii="Arial" w:hAnsi="Arial" w:cs="Arial"/>
          <w:sz w:val="24"/>
          <w:szCs w:val="24"/>
          <w:lang w:val="en-US"/>
        </w:rPr>
        <w:t>behaviour</w:t>
      </w:r>
      <w:proofErr w:type="spellEnd"/>
      <w:r w:rsidRPr="00E614F3">
        <w:rPr>
          <w:rFonts w:ascii="Arial" w:hAnsi="Arial" w:cs="Arial"/>
          <w:sz w:val="24"/>
          <w:szCs w:val="24"/>
          <w:lang w:val="en-US"/>
        </w:rPr>
        <w:t xml:space="preserve"> of the subjects towards the operator and the </w:t>
      </w:r>
      <w:proofErr w:type="spellStart"/>
      <w:r w:rsidRPr="00E614F3">
        <w:rPr>
          <w:rFonts w:ascii="Arial" w:hAnsi="Arial" w:cs="Arial"/>
          <w:sz w:val="24"/>
          <w:szCs w:val="24"/>
          <w:lang w:val="en-US"/>
        </w:rPr>
        <w:t>behaviour</w:t>
      </w:r>
      <w:proofErr w:type="spellEnd"/>
      <w:r w:rsidRPr="00E614F3">
        <w:rPr>
          <w:rFonts w:ascii="Arial" w:hAnsi="Arial" w:cs="Arial"/>
          <w:sz w:val="24"/>
          <w:szCs w:val="24"/>
          <w:lang w:val="en-US"/>
        </w:rPr>
        <w:t xml:space="preserve"> towards the dog both in the relational sphere (p -value = 0.005183) than in the communication sphere (p-value = 0.00639). Hand washing was done before the session in 2.3% of cases and after the session in 13.6% of cases.</w:t>
      </w:r>
    </w:p>
    <w:p w:rsidR="00B35300" w:rsidRPr="00E614F3" w:rsidRDefault="00B35300" w:rsidP="00B35300">
      <w:pPr>
        <w:spacing w:line="240" w:lineRule="auto"/>
        <w:jc w:val="both"/>
        <w:rPr>
          <w:rFonts w:ascii="Arial" w:hAnsi="Arial" w:cs="Arial"/>
          <w:sz w:val="24"/>
          <w:szCs w:val="24"/>
          <w:lang w:val="en-US"/>
        </w:rPr>
      </w:pPr>
      <w:r w:rsidRPr="00E614F3">
        <w:rPr>
          <w:rFonts w:ascii="Arial" w:hAnsi="Arial" w:cs="Arial"/>
          <w:b/>
          <w:sz w:val="24"/>
          <w:szCs w:val="24"/>
          <w:lang w:val="en-US"/>
        </w:rPr>
        <w:t xml:space="preserve">Discussion: </w:t>
      </w:r>
      <w:r w:rsidRPr="00E614F3">
        <w:rPr>
          <w:rFonts w:ascii="Arial" w:hAnsi="Arial" w:cs="Arial"/>
          <w:sz w:val="24"/>
          <w:szCs w:val="24"/>
          <w:lang w:val="en-US"/>
        </w:rPr>
        <w:t>The study showed that AAAs act positively on the behavior of the hospitalized children, bringing benefits on its emotional and social status making hospitalization easier to deal with. Although there have been no infections related to these activities, sanitary precautions need to be increased.</w:t>
      </w:r>
    </w:p>
    <w:p w:rsidR="00B35300" w:rsidRPr="00E614F3" w:rsidRDefault="00B35300" w:rsidP="00B35300">
      <w:pPr>
        <w:pStyle w:val="Titolo1"/>
        <w:spacing w:line="240" w:lineRule="auto"/>
        <w:jc w:val="both"/>
        <w:rPr>
          <w:rFonts w:ascii="Arial" w:hAnsi="Arial" w:cs="Arial"/>
          <w:color w:val="auto"/>
          <w:sz w:val="24"/>
          <w:szCs w:val="24"/>
          <w:lang w:val="en-US"/>
        </w:rPr>
      </w:pPr>
      <w:r w:rsidRPr="00E614F3">
        <w:rPr>
          <w:rFonts w:ascii="Arial" w:hAnsi="Arial" w:cs="Arial"/>
          <w:b/>
          <w:color w:val="auto"/>
          <w:sz w:val="24"/>
          <w:szCs w:val="24"/>
          <w:lang w:val="en-US"/>
        </w:rPr>
        <w:t xml:space="preserve">Keywords: </w:t>
      </w:r>
      <w:r w:rsidRPr="00E614F3">
        <w:rPr>
          <w:rFonts w:ascii="Arial" w:hAnsi="Arial" w:cs="Arial"/>
          <w:i/>
          <w:color w:val="auto"/>
          <w:sz w:val="24"/>
          <w:szCs w:val="24"/>
          <w:lang w:val="en-US"/>
        </w:rPr>
        <w:t xml:space="preserve">Animal-assisted activity, </w:t>
      </w:r>
      <w:proofErr w:type="spellStart"/>
      <w:r w:rsidRPr="00E614F3">
        <w:rPr>
          <w:rFonts w:ascii="Arial" w:hAnsi="Arial" w:cs="Arial"/>
          <w:i/>
          <w:color w:val="auto"/>
          <w:sz w:val="24"/>
          <w:szCs w:val="24"/>
          <w:lang w:val="en-US"/>
        </w:rPr>
        <w:t>behaviour</w:t>
      </w:r>
      <w:proofErr w:type="spellEnd"/>
      <w:r w:rsidRPr="00E614F3">
        <w:rPr>
          <w:rFonts w:ascii="Arial" w:hAnsi="Arial" w:cs="Arial"/>
          <w:i/>
          <w:color w:val="auto"/>
          <w:sz w:val="24"/>
          <w:szCs w:val="24"/>
          <w:lang w:val="en-US"/>
        </w:rPr>
        <w:t>, relationship, infections, hand washing, prevention.</w:t>
      </w:r>
    </w:p>
    <w:p w:rsidR="00B35300" w:rsidRPr="00E614F3" w:rsidRDefault="00B35300" w:rsidP="00B35300">
      <w:pPr>
        <w:pStyle w:val="Titolo1"/>
        <w:spacing w:line="240" w:lineRule="auto"/>
        <w:rPr>
          <w:rFonts w:ascii="Arial" w:hAnsi="Arial" w:cs="Arial"/>
          <w:b/>
          <w:lang w:val="en-US"/>
        </w:rPr>
      </w:pPr>
    </w:p>
    <w:p w:rsidR="00B35300" w:rsidRPr="00E614F3" w:rsidRDefault="00B35300" w:rsidP="00B35300">
      <w:pPr>
        <w:pStyle w:val="Titolo1"/>
        <w:spacing w:line="240" w:lineRule="auto"/>
        <w:rPr>
          <w:rFonts w:ascii="Arial" w:hAnsi="Arial" w:cs="Arial"/>
          <w:b/>
          <w:lang w:val="en-US"/>
        </w:rPr>
      </w:pPr>
    </w:p>
    <w:p w:rsidR="00B35300" w:rsidRPr="00E614F3" w:rsidRDefault="00B35300" w:rsidP="00B35300">
      <w:pPr>
        <w:pStyle w:val="Titolo1"/>
        <w:spacing w:line="240" w:lineRule="auto"/>
        <w:rPr>
          <w:rFonts w:ascii="Arial" w:hAnsi="Arial" w:cs="Arial"/>
          <w:b/>
          <w:lang w:val="en-US"/>
        </w:rPr>
      </w:pPr>
    </w:p>
    <w:p w:rsidR="00B35300" w:rsidRPr="00E614F3" w:rsidRDefault="00B35300" w:rsidP="00B35300">
      <w:pPr>
        <w:pStyle w:val="Titolo1"/>
        <w:spacing w:line="240" w:lineRule="auto"/>
        <w:rPr>
          <w:rFonts w:ascii="Arial" w:hAnsi="Arial" w:cs="Arial"/>
          <w:b/>
          <w:lang w:val="en-US"/>
        </w:rPr>
      </w:pPr>
    </w:p>
    <w:p w:rsidR="00B35300" w:rsidRPr="00E614F3" w:rsidRDefault="00B35300" w:rsidP="00B35300">
      <w:pPr>
        <w:pStyle w:val="Titolo1"/>
        <w:spacing w:line="240" w:lineRule="auto"/>
        <w:rPr>
          <w:rFonts w:ascii="Arial" w:hAnsi="Arial" w:cs="Arial"/>
          <w:b/>
          <w:lang w:val="en-US"/>
        </w:rPr>
      </w:pPr>
    </w:p>
    <w:p w:rsidR="004477A2" w:rsidRPr="00B35300" w:rsidRDefault="00F93B45" w:rsidP="00B35300">
      <w:pPr>
        <w:spacing w:line="240" w:lineRule="auto"/>
        <w:rPr>
          <w:lang w:val="en-US"/>
        </w:rPr>
      </w:pPr>
    </w:p>
    <w:sectPr w:rsidR="004477A2" w:rsidRPr="00B35300" w:rsidSect="00B35300">
      <w:pgSz w:w="11906" w:h="16838"/>
      <w:pgMar w:top="1701" w:right="1418"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0">
    <w:altName w:val="Cambria"/>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300"/>
    <w:rsid w:val="00437067"/>
    <w:rsid w:val="004A0955"/>
    <w:rsid w:val="00B35300"/>
    <w:rsid w:val="00F93B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5EDB1-C7BE-4A25-B7A9-4F94A1A4D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35300"/>
  </w:style>
  <w:style w:type="paragraph" w:styleId="Titolo1">
    <w:name w:val="heading 1"/>
    <w:basedOn w:val="Normale"/>
    <w:next w:val="Normale"/>
    <w:link w:val="Titolo1Carattere"/>
    <w:uiPriority w:val="9"/>
    <w:qFormat/>
    <w:rsid w:val="00B353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35300"/>
    <w:rPr>
      <w:rFonts w:asciiTheme="majorHAnsi" w:eastAsiaTheme="majorEastAsia" w:hAnsiTheme="majorHAnsi" w:cstheme="majorBidi"/>
      <w:color w:val="2F5496" w:themeColor="accent1" w:themeShade="BF"/>
      <w:sz w:val="32"/>
      <w:szCs w:val="32"/>
    </w:rPr>
  </w:style>
  <w:style w:type="paragraph" w:customStyle="1" w:styleId="Default">
    <w:name w:val="Default"/>
    <w:rsid w:val="00B35300"/>
    <w:pPr>
      <w:widowControl w:val="0"/>
      <w:suppressAutoHyphens/>
      <w:spacing w:after="0" w:line="240" w:lineRule="auto"/>
    </w:pPr>
    <w:rPr>
      <w:rFonts w:ascii="0" w:eastAsia="SimSun" w:hAnsi="0" w:cs="Lucida Sans"/>
      <w:color w:val="000000"/>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Polo di Medicina Torino</cp:lastModifiedBy>
  <cp:revision>2</cp:revision>
  <dcterms:created xsi:type="dcterms:W3CDTF">2019-12-10T08:56:00Z</dcterms:created>
  <dcterms:modified xsi:type="dcterms:W3CDTF">2019-12-10T08:56:00Z</dcterms:modified>
</cp:coreProperties>
</file>